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drawing>
                <wp:inline distB="114300" distT="114300" distL="114300" distR="114300">
                  <wp:extent cx="1325400" cy="173481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325400" cy="1734817"/>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CANARO </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c55khvasbi9t"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m33i4bajwt8b"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1672732lwwgn"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vimercate.tributi@maggioli.it" TargetMode="External"/><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