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132007" cy="147424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007" cy="14742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PANDINO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gfv5kloksen7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p7x5z54ra8pg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