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6"/>
                <w:szCs w:val="6"/>
              </w:rPr>
            </w:pPr>
            <w:bookmarkStart w:colFirst="0" w:colLast="0" w:name="_2cca1sp7ooak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122555</wp:posOffset>
                  </wp:positionV>
                  <wp:extent cx="1232535" cy="1647825"/>
                  <wp:effectExtent b="0" l="0" r="0" t="0"/>
                  <wp:wrapSquare wrapText="bothSides" distB="0" distT="0" distL="114300" distR="114300"/>
                  <wp:docPr descr="San Martino Buon Albergo – Stemma" id="1" name="image1.png"/>
                  <a:graphic>
                    <a:graphicData uri="http://schemas.openxmlformats.org/drawingml/2006/picture">
                      <pic:pic>
                        <pic:nvPicPr>
                          <pic:cNvPr descr="San Martino Buon Albergo – Stemm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1647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MARTINO BUON ALBERGO (VR)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51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5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2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7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wfautxtis305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